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92B" w:rsidRDefault="00942179">
      <w:pPr>
        <w:spacing w:before="96"/>
        <w:ind w:left="1123"/>
        <w:rPr>
          <w:i/>
          <w:sz w:val="23"/>
        </w:rPr>
      </w:pPr>
      <w:r>
        <w:rPr>
          <w:i/>
          <w:color w:val="000080"/>
          <w:w w:val="105"/>
          <w:sz w:val="23"/>
        </w:rPr>
        <w:t xml:space="preserve">Инструкция по установке модуля для терминалов </w:t>
      </w:r>
      <w:proofErr w:type="spellStart"/>
      <w:r>
        <w:rPr>
          <w:i/>
          <w:color w:val="000080"/>
          <w:w w:val="105"/>
          <w:sz w:val="23"/>
        </w:rPr>
        <w:t>MonitoringClient</w:t>
      </w:r>
      <w:proofErr w:type="spellEnd"/>
    </w:p>
    <w:p w:rsidR="00F3492B" w:rsidRDefault="00F3492B">
      <w:pPr>
        <w:pStyle w:val="a3"/>
        <w:rPr>
          <w:i/>
          <w:sz w:val="28"/>
        </w:rPr>
      </w:pPr>
    </w:p>
    <w:p w:rsidR="00F3492B" w:rsidRDefault="00F3492B">
      <w:pPr>
        <w:pStyle w:val="a3"/>
        <w:spacing w:before="4"/>
        <w:rPr>
          <w:i/>
          <w:sz w:val="21"/>
        </w:rPr>
      </w:pPr>
    </w:p>
    <w:p w:rsidR="00F3492B" w:rsidRDefault="00942179">
      <w:pPr>
        <w:pStyle w:val="1"/>
      </w:pPr>
      <w:r>
        <w:rPr>
          <w:w w:val="105"/>
        </w:rPr>
        <w:t>Введение</w:t>
      </w:r>
    </w:p>
    <w:p w:rsidR="00F3492B" w:rsidRDefault="00F3492B">
      <w:pPr>
        <w:pStyle w:val="a3"/>
        <w:rPr>
          <w:b/>
          <w:sz w:val="25"/>
        </w:rPr>
      </w:pPr>
    </w:p>
    <w:p w:rsidR="00F3492B" w:rsidRDefault="00942179">
      <w:pPr>
        <w:pStyle w:val="a3"/>
        <w:ind w:left="1475" w:right="1720"/>
        <w:jc w:val="center"/>
      </w:pPr>
      <w:r>
        <w:rPr>
          <w:w w:val="105"/>
        </w:rPr>
        <w:t xml:space="preserve">В данной инструкции описана установка </w:t>
      </w:r>
      <w:proofErr w:type="spellStart"/>
      <w:r>
        <w:rPr>
          <w:w w:val="105"/>
        </w:rPr>
        <w:t>MonitoringClient</w:t>
      </w:r>
      <w:proofErr w:type="spellEnd"/>
      <w:r>
        <w:rPr>
          <w:w w:val="105"/>
        </w:rPr>
        <w:t>.</w:t>
      </w:r>
    </w:p>
    <w:p w:rsidR="00F3492B" w:rsidRDefault="00F3492B">
      <w:pPr>
        <w:pStyle w:val="a3"/>
        <w:rPr>
          <w:sz w:val="25"/>
        </w:rPr>
      </w:pPr>
    </w:p>
    <w:p w:rsidR="00F3492B" w:rsidRDefault="00942179">
      <w:pPr>
        <w:pStyle w:val="1"/>
      </w:pPr>
      <w:r>
        <w:rPr>
          <w:w w:val="105"/>
        </w:rPr>
        <w:t>Установка модуля на ПК</w:t>
      </w:r>
    </w:p>
    <w:p w:rsidR="00942179" w:rsidRDefault="00942179" w:rsidP="00942179">
      <w:pPr>
        <w:widowControl/>
        <w:autoSpaceDE/>
        <w:autoSpaceDN/>
        <w:spacing w:after="160" w:line="259" w:lineRule="auto"/>
        <w:ind w:left="806"/>
        <w:contextualSpacing/>
      </w:pPr>
      <w:r>
        <w:rPr>
          <w:w w:val="105"/>
          <w:sz w:val="23"/>
        </w:rPr>
        <w:t xml:space="preserve"> </w:t>
      </w:r>
      <w:r w:rsidRPr="00942179">
        <w:rPr>
          <w:w w:val="105"/>
          <w:sz w:val="23"/>
        </w:rPr>
        <w:t>Необходимо загрузить установочный файл по ссылке:</w:t>
      </w:r>
      <w:r>
        <w:fldChar w:fldCharType="begin"/>
      </w:r>
      <w:r>
        <w:instrText xml:space="preserve"> HYPERLINK "https://files.genesisblock.it/dists/MonitoringClientInstall.zip" \h </w:instrText>
      </w:r>
      <w:r>
        <w:fldChar w:fldCharType="separate"/>
      </w:r>
      <w:hyperlink r:id="rId5" w:history="1">
        <w:r w:rsidRPr="00547FCE">
          <w:rPr>
            <w:rStyle w:val="a5"/>
          </w:rPr>
          <w:t>https://genesisblock.ru/docs/MonitoringClientInstall.zip</w:t>
        </w:r>
      </w:hyperlink>
    </w:p>
    <w:p w:rsidR="00F3492B" w:rsidRDefault="00942179" w:rsidP="00942179">
      <w:pPr>
        <w:pStyle w:val="a4"/>
        <w:tabs>
          <w:tab w:val="left" w:pos="1542"/>
        </w:tabs>
        <w:spacing w:before="16" w:line="247" w:lineRule="auto"/>
        <w:ind w:right="1802" w:firstLine="0"/>
        <w:rPr>
          <w:sz w:val="23"/>
        </w:rPr>
      </w:pPr>
      <w:r>
        <w:rPr>
          <w:color w:val="0462C1"/>
          <w:sz w:val="23"/>
          <w:u w:val="single" w:color="0462C1"/>
        </w:rPr>
        <w:fldChar w:fldCharType="end"/>
      </w:r>
    </w:p>
    <w:p w:rsidR="00F3492B" w:rsidRDefault="00942179">
      <w:pPr>
        <w:pStyle w:val="a4"/>
        <w:numPr>
          <w:ilvl w:val="0"/>
          <w:numId w:val="1"/>
        </w:numPr>
        <w:tabs>
          <w:tab w:val="left" w:pos="1542"/>
        </w:tabs>
        <w:ind w:hanging="362"/>
        <w:rPr>
          <w:sz w:val="23"/>
        </w:rPr>
      </w:pPr>
      <w:r>
        <w:rPr>
          <w:w w:val="105"/>
          <w:sz w:val="23"/>
        </w:rPr>
        <w:t>Разархивировать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MonitoringClientInstall.zip</w:t>
      </w:r>
    </w:p>
    <w:p w:rsidR="00F3492B" w:rsidRDefault="00942179">
      <w:pPr>
        <w:pStyle w:val="a4"/>
        <w:numPr>
          <w:ilvl w:val="0"/>
          <w:numId w:val="1"/>
        </w:numPr>
        <w:tabs>
          <w:tab w:val="left" w:pos="1542"/>
        </w:tabs>
        <w:ind w:hanging="362"/>
        <w:rPr>
          <w:sz w:val="23"/>
        </w:rPr>
      </w:pPr>
      <w:r>
        <w:rPr>
          <w:w w:val="105"/>
          <w:sz w:val="23"/>
        </w:rPr>
        <w:t>З</w:t>
      </w:r>
      <w:r>
        <w:rPr>
          <w:w w:val="105"/>
          <w:sz w:val="23"/>
        </w:rPr>
        <w:t>апустить установщик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MonitoringClientInstall.exe</w:t>
      </w:r>
      <w:bookmarkStart w:id="0" w:name="_GoBack"/>
      <w:bookmarkEnd w:id="0"/>
    </w:p>
    <w:p w:rsidR="00F3492B" w:rsidRDefault="00942179">
      <w:pPr>
        <w:pStyle w:val="a4"/>
        <w:numPr>
          <w:ilvl w:val="0"/>
          <w:numId w:val="1"/>
        </w:numPr>
        <w:tabs>
          <w:tab w:val="left" w:pos="1542"/>
        </w:tabs>
        <w:spacing w:before="16"/>
        <w:ind w:hanging="362"/>
        <w:rPr>
          <w:sz w:val="23"/>
        </w:rPr>
      </w:pPr>
      <w:r>
        <w:rPr>
          <w:w w:val="105"/>
          <w:sz w:val="23"/>
        </w:rPr>
        <w:t>Выбрать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язык.</w:t>
      </w:r>
    </w:p>
    <w:p w:rsidR="00F3492B" w:rsidRDefault="00942179">
      <w:pPr>
        <w:pStyle w:val="a3"/>
        <w:ind w:left="374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2848610" cy="16002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861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92B" w:rsidRDefault="00942179">
      <w:pPr>
        <w:pStyle w:val="a4"/>
        <w:numPr>
          <w:ilvl w:val="0"/>
          <w:numId w:val="1"/>
        </w:numPr>
        <w:tabs>
          <w:tab w:val="left" w:pos="1542"/>
        </w:tabs>
        <w:spacing w:before="9" w:after="6"/>
        <w:ind w:hanging="362"/>
        <w:rPr>
          <w:sz w:val="23"/>
        </w:rPr>
      </w:pPr>
      <w:r>
        <w:rPr>
          <w:w w:val="105"/>
          <w:sz w:val="23"/>
        </w:rPr>
        <w:t>Н</w:t>
      </w:r>
      <w:r>
        <w:rPr>
          <w:w w:val="105"/>
          <w:sz w:val="23"/>
        </w:rPr>
        <w:t>ажать кнопку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«Далее».</w:t>
      </w:r>
    </w:p>
    <w:p w:rsidR="00F3492B" w:rsidRDefault="00942179">
      <w:pPr>
        <w:pStyle w:val="a3"/>
        <w:ind w:left="2130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897120" cy="37719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712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92B" w:rsidRDefault="00F3492B">
      <w:pPr>
        <w:rPr>
          <w:sz w:val="20"/>
        </w:rPr>
        <w:sectPr w:rsidR="00F3492B">
          <w:type w:val="continuous"/>
          <w:pgSz w:w="11910" w:h="16850"/>
          <w:pgMar w:top="1040" w:right="740" w:bottom="280" w:left="620" w:header="720" w:footer="720" w:gutter="0"/>
          <w:cols w:space="720"/>
        </w:sectPr>
      </w:pPr>
    </w:p>
    <w:p w:rsidR="00F3492B" w:rsidRDefault="00942179">
      <w:pPr>
        <w:pStyle w:val="a4"/>
        <w:numPr>
          <w:ilvl w:val="0"/>
          <w:numId w:val="1"/>
        </w:numPr>
        <w:tabs>
          <w:tab w:val="left" w:pos="1542"/>
        </w:tabs>
        <w:spacing w:before="96" w:line="254" w:lineRule="auto"/>
        <w:ind w:right="111"/>
        <w:rPr>
          <w:sz w:val="23"/>
        </w:rPr>
      </w:pPr>
      <w:r>
        <w:rPr>
          <w:w w:val="105"/>
          <w:sz w:val="23"/>
        </w:rPr>
        <w:lastRenderedPageBreak/>
        <w:t>Выбрать путь установки где будет установлена программа. После чего нажать кнопку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«Далее».</w:t>
      </w:r>
    </w:p>
    <w:p w:rsidR="00F3492B" w:rsidRDefault="00942179">
      <w:pPr>
        <w:pStyle w:val="a3"/>
        <w:spacing w:before="9"/>
        <w:rPr>
          <w:sz w:val="19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1764664</wp:posOffset>
            </wp:positionH>
            <wp:positionV relativeFrom="paragraph">
              <wp:posOffset>177548</wp:posOffset>
            </wp:positionV>
            <wp:extent cx="4848744" cy="381000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744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492B" w:rsidRDefault="00F3492B">
      <w:pPr>
        <w:pStyle w:val="a3"/>
        <w:spacing w:before="6"/>
        <w:rPr>
          <w:sz w:val="22"/>
        </w:rPr>
      </w:pPr>
    </w:p>
    <w:p w:rsidR="00F3492B" w:rsidRDefault="00942179">
      <w:pPr>
        <w:pStyle w:val="a4"/>
        <w:numPr>
          <w:ilvl w:val="0"/>
          <w:numId w:val="1"/>
        </w:numPr>
        <w:tabs>
          <w:tab w:val="left" w:pos="1542"/>
        </w:tabs>
        <w:spacing w:before="0" w:line="247" w:lineRule="auto"/>
        <w:ind w:right="548"/>
        <w:rPr>
          <w:sz w:val="23"/>
        </w:rPr>
      </w:pPr>
      <w:r>
        <w:rPr>
          <w:w w:val="105"/>
          <w:sz w:val="23"/>
        </w:rPr>
        <w:t>После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чего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нужно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ввести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название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папки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меню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«Пуск»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вашем компьютере, или просто нажать кнопку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«Установить».</w:t>
      </w:r>
    </w:p>
    <w:p w:rsidR="00F3492B" w:rsidRDefault="00942179">
      <w:pPr>
        <w:pStyle w:val="a3"/>
        <w:spacing w:before="3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1760220</wp:posOffset>
            </wp:positionH>
            <wp:positionV relativeFrom="paragraph">
              <wp:posOffset>181484</wp:posOffset>
            </wp:positionV>
            <wp:extent cx="4821295" cy="375304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1295" cy="375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492B" w:rsidRDefault="00F3492B">
      <w:pPr>
        <w:rPr>
          <w:sz w:val="20"/>
        </w:rPr>
        <w:sectPr w:rsidR="00F3492B">
          <w:pgSz w:w="11910" w:h="16850"/>
          <w:pgMar w:top="1040" w:right="740" w:bottom="280" w:left="620" w:header="720" w:footer="720" w:gutter="0"/>
          <w:cols w:space="720"/>
        </w:sectPr>
      </w:pPr>
    </w:p>
    <w:p w:rsidR="00F3492B" w:rsidRDefault="00942179">
      <w:pPr>
        <w:pStyle w:val="a4"/>
        <w:numPr>
          <w:ilvl w:val="0"/>
          <w:numId w:val="1"/>
        </w:numPr>
        <w:tabs>
          <w:tab w:val="left" w:pos="1542"/>
        </w:tabs>
        <w:spacing w:before="96"/>
        <w:ind w:hanging="362"/>
        <w:rPr>
          <w:sz w:val="23"/>
        </w:rPr>
      </w:pPr>
      <w:r>
        <w:rPr>
          <w:w w:val="105"/>
          <w:sz w:val="23"/>
        </w:rPr>
        <w:lastRenderedPageBreak/>
        <w:t>По завершению загрузи программного обеспечения нажимаем</w:t>
      </w:r>
      <w:r>
        <w:rPr>
          <w:spacing w:val="-61"/>
          <w:w w:val="105"/>
          <w:sz w:val="23"/>
        </w:rPr>
        <w:t xml:space="preserve"> </w:t>
      </w:r>
      <w:r>
        <w:rPr>
          <w:w w:val="105"/>
          <w:sz w:val="23"/>
        </w:rPr>
        <w:t>кнопку</w:t>
      </w:r>
    </w:p>
    <w:p w:rsidR="00F3492B" w:rsidRDefault="00942179">
      <w:pPr>
        <w:pStyle w:val="a3"/>
        <w:spacing w:before="16" w:after="2"/>
        <w:ind w:left="1541"/>
      </w:pPr>
      <w:r>
        <w:rPr>
          <w:w w:val="105"/>
        </w:rPr>
        <w:t>«Далее».</w:t>
      </w:r>
    </w:p>
    <w:p w:rsidR="00F3492B" w:rsidRDefault="00942179">
      <w:pPr>
        <w:pStyle w:val="a3"/>
        <w:ind w:left="2145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879401" cy="368646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9401" cy="36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92B" w:rsidRDefault="00F3492B">
      <w:pPr>
        <w:pStyle w:val="a3"/>
        <w:spacing w:before="7"/>
      </w:pPr>
    </w:p>
    <w:p w:rsidR="00F3492B" w:rsidRDefault="00942179">
      <w:pPr>
        <w:pStyle w:val="a3"/>
        <w:tabs>
          <w:tab w:val="left" w:pos="1748"/>
          <w:tab w:val="left" w:pos="3274"/>
          <w:tab w:val="left" w:pos="4747"/>
          <w:tab w:val="left" w:pos="6185"/>
          <w:tab w:val="left" w:pos="7365"/>
          <w:tab w:val="left" w:pos="8010"/>
          <w:tab w:val="left" w:pos="9199"/>
          <w:tab w:val="left" w:pos="9551"/>
        </w:tabs>
        <w:spacing w:before="1" w:line="247" w:lineRule="auto"/>
        <w:ind w:left="100" w:right="111" w:firstLine="706"/>
      </w:pPr>
      <w:r>
        <w:rPr>
          <w:w w:val="105"/>
        </w:rPr>
        <w:t>После</w:t>
      </w:r>
      <w:r>
        <w:rPr>
          <w:w w:val="105"/>
        </w:rPr>
        <w:tab/>
        <w:t>окончания</w:t>
      </w:r>
      <w:r>
        <w:rPr>
          <w:w w:val="105"/>
        </w:rPr>
        <w:tab/>
        <w:t>установки</w:t>
      </w:r>
      <w:r>
        <w:rPr>
          <w:w w:val="105"/>
        </w:rPr>
        <w:tab/>
        <w:t>поставить</w:t>
      </w:r>
      <w:r>
        <w:rPr>
          <w:w w:val="105"/>
        </w:rPr>
        <w:tab/>
        <w:t>галочку</w:t>
      </w:r>
      <w:r>
        <w:rPr>
          <w:w w:val="105"/>
        </w:rPr>
        <w:tab/>
        <w:t>для</w:t>
      </w:r>
      <w:r>
        <w:rPr>
          <w:w w:val="105"/>
        </w:rPr>
        <w:tab/>
        <w:t>запуска</w:t>
      </w:r>
      <w:r>
        <w:rPr>
          <w:w w:val="105"/>
        </w:rPr>
        <w:tab/>
        <w:t>и</w:t>
      </w:r>
      <w:r>
        <w:rPr>
          <w:w w:val="105"/>
        </w:rPr>
        <w:tab/>
      </w:r>
      <w:r>
        <w:rPr>
          <w:spacing w:val="-3"/>
          <w:w w:val="105"/>
        </w:rPr>
        <w:t xml:space="preserve">нажать </w:t>
      </w:r>
      <w:r>
        <w:rPr>
          <w:w w:val="105"/>
        </w:rPr>
        <w:t>готово.</w:t>
      </w:r>
    </w:p>
    <w:p w:rsidR="00F3492B" w:rsidRDefault="00942179">
      <w:pPr>
        <w:pStyle w:val="a3"/>
        <w:spacing w:before="10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1650364</wp:posOffset>
            </wp:positionH>
            <wp:positionV relativeFrom="paragraph">
              <wp:posOffset>185832</wp:posOffset>
            </wp:positionV>
            <wp:extent cx="4866357" cy="381000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6357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492B" w:rsidRDefault="00F3492B">
      <w:pPr>
        <w:pStyle w:val="a3"/>
        <w:spacing w:before="2"/>
        <w:rPr>
          <w:sz w:val="22"/>
        </w:rPr>
      </w:pPr>
    </w:p>
    <w:p w:rsidR="00F3492B" w:rsidRDefault="00942179">
      <w:pPr>
        <w:pStyle w:val="a3"/>
        <w:ind w:left="100"/>
      </w:pPr>
      <w:r>
        <w:rPr>
          <w:w w:val="105"/>
        </w:rPr>
        <w:t>Установка программного обеспечения на компьютер завершена!</w:t>
      </w:r>
    </w:p>
    <w:sectPr w:rsidR="00F3492B">
      <w:pgSz w:w="11910" w:h="16850"/>
      <w:pgMar w:top="1040" w:right="7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52623"/>
    <w:multiLevelType w:val="hybridMultilevel"/>
    <w:tmpl w:val="3F506BE6"/>
    <w:lvl w:ilvl="0" w:tplc="0419000F">
      <w:start w:val="1"/>
      <w:numFmt w:val="decimal"/>
      <w:lvlText w:val="%1."/>
      <w:lvlJc w:val="left"/>
      <w:pPr>
        <w:ind w:left="11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6" w:hanging="360"/>
      </w:pPr>
    </w:lvl>
    <w:lvl w:ilvl="2" w:tplc="0419001B" w:tentative="1">
      <w:start w:val="1"/>
      <w:numFmt w:val="lowerRoman"/>
      <w:lvlText w:val="%3."/>
      <w:lvlJc w:val="right"/>
      <w:pPr>
        <w:ind w:left="2606" w:hanging="180"/>
      </w:pPr>
    </w:lvl>
    <w:lvl w:ilvl="3" w:tplc="0419000F" w:tentative="1">
      <w:start w:val="1"/>
      <w:numFmt w:val="decimal"/>
      <w:lvlText w:val="%4."/>
      <w:lvlJc w:val="left"/>
      <w:pPr>
        <w:ind w:left="3326" w:hanging="360"/>
      </w:pPr>
    </w:lvl>
    <w:lvl w:ilvl="4" w:tplc="04190019" w:tentative="1">
      <w:start w:val="1"/>
      <w:numFmt w:val="lowerLetter"/>
      <w:lvlText w:val="%5."/>
      <w:lvlJc w:val="left"/>
      <w:pPr>
        <w:ind w:left="4046" w:hanging="360"/>
      </w:pPr>
    </w:lvl>
    <w:lvl w:ilvl="5" w:tplc="0419001B" w:tentative="1">
      <w:start w:val="1"/>
      <w:numFmt w:val="lowerRoman"/>
      <w:lvlText w:val="%6."/>
      <w:lvlJc w:val="right"/>
      <w:pPr>
        <w:ind w:left="4766" w:hanging="180"/>
      </w:pPr>
    </w:lvl>
    <w:lvl w:ilvl="6" w:tplc="0419000F" w:tentative="1">
      <w:start w:val="1"/>
      <w:numFmt w:val="decimal"/>
      <w:lvlText w:val="%7."/>
      <w:lvlJc w:val="left"/>
      <w:pPr>
        <w:ind w:left="5486" w:hanging="360"/>
      </w:pPr>
    </w:lvl>
    <w:lvl w:ilvl="7" w:tplc="04190019" w:tentative="1">
      <w:start w:val="1"/>
      <w:numFmt w:val="lowerLetter"/>
      <w:lvlText w:val="%8."/>
      <w:lvlJc w:val="left"/>
      <w:pPr>
        <w:ind w:left="6206" w:hanging="360"/>
      </w:pPr>
    </w:lvl>
    <w:lvl w:ilvl="8" w:tplc="041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" w15:restartNumberingAfterBreak="0">
    <w:nsid w:val="33382872"/>
    <w:multiLevelType w:val="hybridMultilevel"/>
    <w:tmpl w:val="CAF0EC40"/>
    <w:lvl w:ilvl="0" w:tplc="02885C86">
      <w:start w:val="1"/>
      <w:numFmt w:val="decimal"/>
      <w:lvlText w:val="%1."/>
      <w:lvlJc w:val="left"/>
      <w:pPr>
        <w:ind w:left="1541" w:hanging="361"/>
        <w:jc w:val="left"/>
      </w:pPr>
      <w:rPr>
        <w:rFonts w:ascii="Verdana" w:eastAsia="Verdana" w:hAnsi="Verdana" w:cs="Verdana" w:hint="default"/>
        <w:w w:val="103"/>
        <w:sz w:val="23"/>
        <w:szCs w:val="23"/>
        <w:lang w:val="ru-RU" w:eastAsia="ru-RU" w:bidi="ru-RU"/>
      </w:rPr>
    </w:lvl>
    <w:lvl w:ilvl="1" w:tplc="D972A15E">
      <w:numFmt w:val="bullet"/>
      <w:lvlText w:val="•"/>
      <w:lvlJc w:val="left"/>
      <w:pPr>
        <w:ind w:left="2440" w:hanging="361"/>
      </w:pPr>
      <w:rPr>
        <w:rFonts w:hint="default"/>
        <w:lang w:val="ru-RU" w:eastAsia="ru-RU" w:bidi="ru-RU"/>
      </w:rPr>
    </w:lvl>
    <w:lvl w:ilvl="2" w:tplc="FA924728">
      <w:numFmt w:val="bullet"/>
      <w:lvlText w:val="•"/>
      <w:lvlJc w:val="left"/>
      <w:pPr>
        <w:ind w:left="3341" w:hanging="361"/>
      </w:pPr>
      <w:rPr>
        <w:rFonts w:hint="default"/>
        <w:lang w:val="ru-RU" w:eastAsia="ru-RU" w:bidi="ru-RU"/>
      </w:rPr>
    </w:lvl>
    <w:lvl w:ilvl="3" w:tplc="2904FBD6">
      <w:numFmt w:val="bullet"/>
      <w:lvlText w:val="•"/>
      <w:lvlJc w:val="left"/>
      <w:pPr>
        <w:ind w:left="4242" w:hanging="361"/>
      </w:pPr>
      <w:rPr>
        <w:rFonts w:hint="default"/>
        <w:lang w:val="ru-RU" w:eastAsia="ru-RU" w:bidi="ru-RU"/>
      </w:rPr>
    </w:lvl>
    <w:lvl w:ilvl="4" w:tplc="E32A83F6">
      <w:numFmt w:val="bullet"/>
      <w:lvlText w:val="•"/>
      <w:lvlJc w:val="left"/>
      <w:pPr>
        <w:ind w:left="5143" w:hanging="361"/>
      </w:pPr>
      <w:rPr>
        <w:rFonts w:hint="default"/>
        <w:lang w:val="ru-RU" w:eastAsia="ru-RU" w:bidi="ru-RU"/>
      </w:rPr>
    </w:lvl>
    <w:lvl w:ilvl="5" w:tplc="0E0423F6">
      <w:numFmt w:val="bullet"/>
      <w:lvlText w:val="•"/>
      <w:lvlJc w:val="left"/>
      <w:pPr>
        <w:ind w:left="6044" w:hanging="361"/>
      </w:pPr>
      <w:rPr>
        <w:rFonts w:hint="default"/>
        <w:lang w:val="ru-RU" w:eastAsia="ru-RU" w:bidi="ru-RU"/>
      </w:rPr>
    </w:lvl>
    <w:lvl w:ilvl="6" w:tplc="E3861BD0">
      <w:numFmt w:val="bullet"/>
      <w:lvlText w:val="•"/>
      <w:lvlJc w:val="left"/>
      <w:pPr>
        <w:ind w:left="6945" w:hanging="361"/>
      </w:pPr>
      <w:rPr>
        <w:rFonts w:hint="default"/>
        <w:lang w:val="ru-RU" w:eastAsia="ru-RU" w:bidi="ru-RU"/>
      </w:rPr>
    </w:lvl>
    <w:lvl w:ilvl="7" w:tplc="6F9C32D6">
      <w:numFmt w:val="bullet"/>
      <w:lvlText w:val="•"/>
      <w:lvlJc w:val="left"/>
      <w:pPr>
        <w:ind w:left="7846" w:hanging="361"/>
      </w:pPr>
      <w:rPr>
        <w:rFonts w:hint="default"/>
        <w:lang w:val="ru-RU" w:eastAsia="ru-RU" w:bidi="ru-RU"/>
      </w:rPr>
    </w:lvl>
    <w:lvl w:ilvl="8" w:tplc="A1CA2A6E">
      <w:numFmt w:val="bullet"/>
      <w:lvlText w:val="•"/>
      <w:lvlJc w:val="left"/>
      <w:pPr>
        <w:ind w:left="8747" w:hanging="361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3492B"/>
    <w:rsid w:val="00942179"/>
    <w:rsid w:val="00F3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62F4"/>
  <w15:docId w15:val="{2CB3E52B-D096-4888-90EC-90B11C2D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 w:eastAsia="ru-RU" w:bidi="ru-RU"/>
    </w:rPr>
  </w:style>
  <w:style w:type="paragraph" w:styleId="1">
    <w:name w:val="heading 1"/>
    <w:basedOn w:val="a"/>
    <w:uiPriority w:val="1"/>
    <w:qFormat/>
    <w:pPr>
      <w:ind w:left="806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34"/>
    <w:qFormat/>
    <w:pPr>
      <w:spacing w:before="8"/>
      <w:ind w:left="1541" w:hanging="362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421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genesisblock.ru/docs/MonitoringClientInstall.zip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2020-06-18T11:28:00Z</dcterms:created>
  <dcterms:modified xsi:type="dcterms:W3CDTF">2020-06-18T11:32:00Z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2020-06-18T00:00:00Z</vt:filetime>
  </property>
</Properties>
</file>